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 w:firstLine="540" w:left="0"/>
        <w:jc w:val="both"/>
        <w:outlineLvl w:val="0"/>
      </w:pPr>
      <w:r>
        <w:rPr>
          <w:b w:val="1"/>
          <w:sz w:val="24"/>
        </w:rPr>
        <w:t xml:space="preserve">Прокуратура разъясняет: случаи, когда суды не взыскали компенсацию за работу в выходные и праздники </w:t>
      </w:r>
    </w:p>
    <w:p w14:paraId="02000000">
      <w:pPr>
        <w:widowControl w:val="0"/>
        <w:spacing w:before="240"/>
        <w:ind w:firstLine="540" w:left="0"/>
        <w:jc w:val="both"/>
      </w:pPr>
      <w:r>
        <w:rPr>
          <w:sz w:val="24"/>
        </w:rPr>
        <w:t>Сотрудник должен был контролировать работу учреждения, сохранность материальных ценностей, соблюдение техники безопасности и др. Периодически он дежурил на дому в свободные от работы дни. Нужно было отвечать на звонки, а при происшествии - оперативно отреагировать. Сотрудник обратился в суд за оплатой дежурств.</w:t>
      </w:r>
    </w:p>
    <w:p w14:paraId="03000000">
      <w:pPr>
        <w:widowControl w:val="0"/>
        <w:spacing w:before="240"/>
        <w:ind w:firstLine="540" w:left="0"/>
        <w:jc w:val="both"/>
      </w:pPr>
      <w:r>
        <w:rPr>
          <w:sz w:val="24"/>
        </w:rPr>
        <w:t xml:space="preserve">Три инстанции требования </w:t>
      </w:r>
      <w:r>
        <w:rPr>
          <w:sz w:val="24"/>
        </w:rPr>
        <w:t>не удовлетворили</w:t>
      </w:r>
      <w:r>
        <w:rPr>
          <w:sz w:val="24"/>
        </w:rPr>
        <w:t>. Ни в одно из дежурств аварийных ситуаций на предприятии не произошло. Выполнять трудовую функцию в эти дни специалисту не пришлось.</w:t>
      </w:r>
    </w:p>
    <w:p w14:paraId="04000000">
      <w:pPr>
        <w:widowControl w:val="0"/>
        <w:spacing w:before="240"/>
        <w:ind w:firstLine="540" w:left="0"/>
        <w:jc w:val="both"/>
      </w:pPr>
      <w:r>
        <w:rPr>
          <w:sz w:val="24"/>
        </w:rPr>
        <w:t xml:space="preserve">Доводы о том, что специалист на выходных и праздниках был ограничен в использовании своего свободного времени, суд </w:t>
      </w:r>
      <w:r>
        <w:rPr>
          <w:sz w:val="24"/>
        </w:rPr>
        <w:t>отклонил</w:t>
      </w:r>
      <w:r>
        <w:rPr>
          <w:sz w:val="24"/>
        </w:rPr>
        <w:t xml:space="preserve">. Само по себе издание приказов об организации дежурств на телефоне </w:t>
      </w:r>
      <w:r>
        <w:rPr>
          <w:sz w:val="24"/>
        </w:rPr>
        <w:t>не возлагало</w:t>
      </w:r>
      <w:r>
        <w:rPr>
          <w:sz w:val="24"/>
        </w:rPr>
        <w:t xml:space="preserve"> на него обязанности выходить на работу.</w:t>
      </w:r>
    </w:p>
    <w:p w14:paraId="05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2025-12-13T08:54:51Z</dcterms:modified>
</cp:coreProperties>
</file>